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59" w:rsidRPr="007F426D" w:rsidRDefault="007F426D" w:rsidP="00741459">
      <w:pPr>
        <w:jc w:val="right"/>
        <w:rPr>
          <w:rFonts w:ascii="Times New Roman" w:hAnsi="Times New Roman" w:cs="Times New Roman"/>
          <w:sz w:val="27"/>
          <w:szCs w:val="27"/>
        </w:rPr>
      </w:pPr>
      <w:r w:rsidRPr="007F426D">
        <w:rPr>
          <w:rFonts w:ascii="Times New Roman" w:hAnsi="Times New Roman" w:cs="Times New Roman"/>
          <w:sz w:val="27"/>
          <w:szCs w:val="27"/>
        </w:rPr>
        <w:t>П</w:t>
      </w:r>
      <w:r w:rsidR="00741459" w:rsidRPr="007F426D">
        <w:rPr>
          <w:rFonts w:ascii="Times New Roman" w:hAnsi="Times New Roman" w:cs="Times New Roman"/>
          <w:sz w:val="27"/>
          <w:szCs w:val="27"/>
        </w:rPr>
        <w:t>роект</w:t>
      </w:r>
    </w:p>
    <w:p w:rsidR="00741459" w:rsidRDefault="00741459" w:rsidP="00741459">
      <w:pPr>
        <w:rPr>
          <w:rFonts w:ascii="Times New Roman" w:hAnsi="Times New Roman" w:cs="Times New Roman"/>
          <w:sz w:val="27"/>
          <w:szCs w:val="27"/>
        </w:rPr>
      </w:pPr>
    </w:p>
    <w:p w:rsidR="00741459" w:rsidRPr="007F1164" w:rsidRDefault="00741459" w:rsidP="007F1164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64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</w:t>
      </w:r>
    </w:p>
    <w:p w:rsidR="00741459" w:rsidRPr="007F1164" w:rsidRDefault="00741459" w:rsidP="00741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59" w:rsidRDefault="00741459" w:rsidP="007414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6E2">
        <w:rPr>
          <w:rFonts w:ascii="Times New Roman" w:hAnsi="Times New Roman" w:cs="Times New Roman"/>
          <w:b/>
          <w:sz w:val="28"/>
          <w:szCs w:val="28"/>
        </w:rPr>
        <w:t>О</w:t>
      </w:r>
      <w:r w:rsidR="005716E2" w:rsidRPr="005716E2">
        <w:rPr>
          <w:rFonts w:ascii="Times New Roman" w:hAnsi="Times New Roman" w:cs="Times New Roman"/>
          <w:b/>
          <w:sz w:val="28"/>
          <w:szCs w:val="28"/>
        </w:rPr>
        <w:t xml:space="preserve"> признании частично недействующим п</w:t>
      </w:r>
      <w:r w:rsidR="005716E2" w:rsidRPr="005716E2">
        <w:rPr>
          <w:rFonts w:ascii="Times New Roman" w:hAnsi="Times New Roman" w:cs="Times New Roman"/>
          <w:b/>
          <w:bCs/>
          <w:sz w:val="28"/>
          <w:szCs w:val="28"/>
        </w:rPr>
        <w:t>остановления Совета Народных Комиссаров РСФСР от 23.05.1941 № 355 «О санитарной охране Московского водопровода и источников его водоснабжения»</w:t>
      </w:r>
    </w:p>
    <w:p w:rsidR="005716E2" w:rsidRPr="005716E2" w:rsidRDefault="005716E2" w:rsidP="00741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59" w:rsidRPr="007F1164" w:rsidRDefault="00741459" w:rsidP="007F1164">
      <w:pPr>
        <w:spacing w:after="0" w:line="360" w:lineRule="auto"/>
        <w:ind w:left="-284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F1164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30.03.1999 № 52-ФЗ «О санитарно-эпидемиологическом благополучии населения» Правительство Российской Федерации постановляет:</w:t>
      </w:r>
    </w:p>
    <w:p w:rsidR="002D4625" w:rsidRPr="007F1164" w:rsidRDefault="00ED1716" w:rsidP="007F1164">
      <w:pPr>
        <w:pStyle w:val="a3"/>
        <w:numPr>
          <w:ilvl w:val="0"/>
          <w:numId w:val="2"/>
        </w:numPr>
        <w:spacing w:after="0" w:line="360" w:lineRule="auto"/>
        <w:ind w:left="-284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F1164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716E2">
        <w:rPr>
          <w:rFonts w:ascii="Times New Roman" w:hAnsi="Times New Roman" w:cs="Times New Roman"/>
          <w:sz w:val="28"/>
          <w:szCs w:val="28"/>
        </w:rPr>
        <w:t xml:space="preserve">не подлежащими применению </w:t>
      </w:r>
      <w:r w:rsidR="002D4625" w:rsidRPr="007F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положения </w:t>
      </w:r>
      <w:r w:rsidRPr="007F1164">
        <w:rPr>
          <w:rFonts w:ascii="Times New Roman" w:hAnsi="Times New Roman" w:cs="Times New Roman"/>
          <w:sz w:val="28"/>
          <w:szCs w:val="28"/>
        </w:rPr>
        <w:t>постановлени</w:t>
      </w:r>
      <w:r w:rsidR="002D4625" w:rsidRPr="007F1164">
        <w:rPr>
          <w:rFonts w:ascii="Times New Roman" w:hAnsi="Times New Roman" w:cs="Times New Roman"/>
          <w:sz w:val="28"/>
          <w:szCs w:val="28"/>
        </w:rPr>
        <w:t>я</w:t>
      </w:r>
      <w:r w:rsidRPr="007F1164">
        <w:rPr>
          <w:rFonts w:ascii="Times New Roman" w:hAnsi="Times New Roman" w:cs="Times New Roman"/>
          <w:sz w:val="28"/>
          <w:szCs w:val="28"/>
        </w:rPr>
        <w:t xml:space="preserve"> </w:t>
      </w:r>
      <w:r w:rsidR="005C6FEE" w:rsidRPr="007F1164">
        <w:rPr>
          <w:rFonts w:ascii="Times New Roman" w:hAnsi="Times New Roman" w:cs="Times New Roman"/>
          <w:sz w:val="28"/>
          <w:szCs w:val="28"/>
        </w:rPr>
        <w:t xml:space="preserve">Совета Народных Комиссаров </w:t>
      </w:r>
      <w:r w:rsidRPr="007F1164">
        <w:rPr>
          <w:rFonts w:ascii="Times New Roman" w:hAnsi="Times New Roman" w:cs="Times New Roman"/>
          <w:sz w:val="28"/>
          <w:szCs w:val="28"/>
        </w:rPr>
        <w:t>РСФСР от 23.05.1941 № 355 «О санитарной охране Московского водопровода и источников его водоснабжения»</w:t>
      </w:r>
      <w:r w:rsidR="002D4625" w:rsidRPr="007F1164">
        <w:rPr>
          <w:rFonts w:ascii="Times New Roman" w:hAnsi="Times New Roman" w:cs="Times New Roman"/>
          <w:sz w:val="28"/>
          <w:szCs w:val="28"/>
        </w:rPr>
        <w:t>:</w:t>
      </w:r>
    </w:p>
    <w:p w:rsidR="002D4625" w:rsidRPr="007F1164" w:rsidRDefault="002D4625" w:rsidP="007F1164">
      <w:pPr>
        <w:spacing w:after="0" w:line="360" w:lineRule="auto"/>
        <w:ind w:left="-284" w:right="-1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Приложении № 1 к указанному постановлению подпункт «а» пункта 10; пункты 12, </w:t>
      </w:r>
      <w:bookmarkStart w:id="0" w:name="_GoBack"/>
      <w:bookmarkEnd w:id="0"/>
      <w:r w:rsidRPr="007F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 15 и 16;</w:t>
      </w:r>
    </w:p>
    <w:p w:rsidR="002D4625" w:rsidRPr="007F1164" w:rsidRDefault="002D4625" w:rsidP="007F1164">
      <w:pPr>
        <w:spacing w:after="0" w:line="360" w:lineRule="auto"/>
        <w:ind w:left="-284" w:right="-14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Приложении № 2 к указанному постановлению пункты 15 и 18;</w:t>
      </w:r>
      <w:r w:rsidR="004914E8" w:rsidRPr="007F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«а» пункта 20; подпункт «д» пункта 21;</w:t>
      </w:r>
    </w:p>
    <w:p w:rsidR="002D4625" w:rsidRPr="007F1164" w:rsidRDefault="002D4625" w:rsidP="007F1164">
      <w:pPr>
        <w:spacing w:after="0" w:line="360" w:lineRule="auto"/>
        <w:ind w:left="-284" w:right="-14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Приложении № 3 к указанному постановлению подпункт «г» пункта 8; пункт 12; подпункты «а» и «д» пункта 14.</w:t>
      </w:r>
    </w:p>
    <w:p w:rsidR="004914E8" w:rsidRPr="007F1164" w:rsidRDefault="004914E8" w:rsidP="007F1164">
      <w:pPr>
        <w:pStyle w:val="a3"/>
        <w:numPr>
          <w:ilvl w:val="0"/>
          <w:numId w:val="2"/>
        </w:num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F1164">
        <w:rPr>
          <w:rFonts w:ascii="Times New Roman" w:hAnsi="Times New Roman" w:cs="Times New Roman"/>
          <w:sz w:val="28"/>
          <w:szCs w:val="28"/>
        </w:rPr>
        <w:t xml:space="preserve">Определить, что режим </w:t>
      </w:r>
      <w:r w:rsidR="00195F87" w:rsidRPr="007F1164">
        <w:rPr>
          <w:rFonts w:ascii="Times New Roman" w:hAnsi="Times New Roman" w:cs="Times New Roman"/>
          <w:sz w:val="28"/>
          <w:szCs w:val="28"/>
        </w:rPr>
        <w:t>зоны санитарной охраны</w:t>
      </w:r>
      <w:r w:rsidR="004A5921" w:rsidRPr="007F1164">
        <w:rPr>
          <w:rFonts w:ascii="Times New Roman" w:hAnsi="Times New Roman" w:cs="Times New Roman"/>
          <w:sz w:val="28"/>
          <w:szCs w:val="28"/>
        </w:rPr>
        <w:t xml:space="preserve"> Московского водопровода и источников его водоснабжения устанавливается в соответствии </w:t>
      </w:r>
      <w:r w:rsidR="001460C1">
        <w:rPr>
          <w:rFonts w:ascii="Times New Roman" w:hAnsi="Times New Roman" w:cs="Times New Roman"/>
          <w:sz w:val="28"/>
          <w:szCs w:val="28"/>
        </w:rPr>
        <w:t>с требованиями</w:t>
      </w:r>
      <w:r w:rsidR="004A5921" w:rsidRPr="007F116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460C1">
        <w:rPr>
          <w:rFonts w:ascii="Times New Roman" w:hAnsi="Times New Roman" w:cs="Times New Roman"/>
          <w:sz w:val="28"/>
          <w:szCs w:val="28"/>
        </w:rPr>
        <w:t xml:space="preserve"> в области санитарно-эпидемиологического благополучия населения</w:t>
      </w:r>
      <w:r w:rsidR="004A5921" w:rsidRPr="007F1164">
        <w:rPr>
          <w:rFonts w:ascii="Times New Roman" w:hAnsi="Times New Roman" w:cs="Times New Roman"/>
          <w:sz w:val="28"/>
          <w:szCs w:val="28"/>
        </w:rPr>
        <w:t>.</w:t>
      </w:r>
    </w:p>
    <w:p w:rsidR="00741459" w:rsidRPr="007F1164" w:rsidRDefault="00741459" w:rsidP="007F1164">
      <w:pPr>
        <w:spacing w:after="0"/>
        <w:ind w:left="-284" w:firstLine="710"/>
        <w:rPr>
          <w:rFonts w:ascii="Times New Roman" w:hAnsi="Times New Roman" w:cs="Times New Roman"/>
          <w:b/>
          <w:sz w:val="28"/>
          <w:szCs w:val="28"/>
        </w:rPr>
      </w:pPr>
    </w:p>
    <w:p w:rsidR="00741459" w:rsidRPr="007F1164" w:rsidRDefault="00741459" w:rsidP="007F1164">
      <w:pPr>
        <w:spacing w:after="0"/>
        <w:ind w:left="-284" w:firstLine="710"/>
        <w:rPr>
          <w:rFonts w:ascii="Times New Roman" w:hAnsi="Times New Roman" w:cs="Times New Roman"/>
          <w:b/>
          <w:sz w:val="28"/>
          <w:szCs w:val="28"/>
        </w:rPr>
      </w:pPr>
    </w:p>
    <w:p w:rsidR="00741459" w:rsidRPr="007F1164" w:rsidRDefault="00741459" w:rsidP="003737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F116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27121" w:rsidRPr="007F1164" w:rsidRDefault="00741459" w:rsidP="0037379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F116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F1164">
        <w:rPr>
          <w:rFonts w:ascii="Times New Roman" w:hAnsi="Times New Roman" w:cs="Times New Roman"/>
          <w:sz w:val="28"/>
          <w:szCs w:val="28"/>
        </w:rPr>
        <w:tab/>
      </w:r>
      <w:r w:rsidR="007F1164">
        <w:rPr>
          <w:rFonts w:ascii="Times New Roman" w:hAnsi="Times New Roman" w:cs="Times New Roman"/>
          <w:sz w:val="28"/>
          <w:szCs w:val="28"/>
        </w:rPr>
        <w:tab/>
      </w:r>
      <w:r w:rsidR="007F1164">
        <w:rPr>
          <w:rFonts w:ascii="Times New Roman" w:hAnsi="Times New Roman" w:cs="Times New Roman"/>
          <w:sz w:val="28"/>
          <w:szCs w:val="28"/>
        </w:rPr>
        <w:tab/>
      </w:r>
      <w:r w:rsidR="007F1164">
        <w:rPr>
          <w:rFonts w:ascii="Times New Roman" w:hAnsi="Times New Roman" w:cs="Times New Roman"/>
          <w:sz w:val="28"/>
          <w:szCs w:val="28"/>
        </w:rPr>
        <w:tab/>
      </w:r>
      <w:r w:rsidR="007F1164">
        <w:rPr>
          <w:rFonts w:ascii="Times New Roman" w:hAnsi="Times New Roman" w:cs="Times New Roman"/>
          <w:sz w:val="28"/>
          <w:szCs w:val="28"/>
        </w:rPr>
        <w:tab/>
      </w:r>
      <w:r w:rsidR="001460C1">
        <w:rPr>
          <w:rFonts w:ascii="Times New Roman" w:hAnsi="Times New Roman" w:cs="Times New Roman"/>
          <w:sz w:val="28"/>
          <w:szCs w:val="28"/>
        </w:rPr>
        <w:tab/>
      </w:r>
      <w:r w:rsidR="007F1164">
        <w:rPr>
          <w:rFonts w:ascii="Times New Roman" w:hAnsi="Times New Roman" w:cs="Times New Roman"/>
          <w:sz w:val="28"/>
          <w:szCs w:val="28"/>
        </w:rPr>
        <w:tab/>
      </w:r>
      <w:r w:rsidRPr="007F1164">
        <w:rPr>
          <w:rFonts w:ascii="Times New Roman" w:hAnsi="Times New Roman" w:cs="Times New Roman"/>
          <w:sz w:val="28"/>
          <w:szCs w:val="28"/>
        </w:rPr>
        <w:t>Д.А. Медведев</w:t>
      </w:r>
    </w:p>
    <w:sectPr w:rsidR="00227121" w:rsidRPr="007F1164" w:rsidSect="007F1164">
      <w:pgSz w:w="11906" w:h="16838"/>
      <w:pgMar w:top="1418" w:right="99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7B2"/>
    <w:multiLevelType w:val="hybridMultilevel"/>
    <w:tmpl w:val="6B5ABE08"/>
    <w:lvl w:ilvl="0" w:tplc="452897C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81D5836"/>
    <w:multiLevelType w:val="hybridMultilevel"/>
    <w:tmpl w:val="4E00DBEA"/>
    <w:lvl w:ilvl="0" w:tplc="1D5CAF2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8353F5"/>
    <w:multiLevelType w:val="hybridMultilevel"/>
    <w:tmpl w:val="05BC79B0"/>
    <w:lvl w:ilvl="0" w:tplc="1D5CAF2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E86121"/>
    <w:multiLevelType w:val="hybridMultilevel"/>
    <w:tmpl w:val="A2ECABDC"/>
    <w:lvl w:ilvl="0" w:tplc="1D5CAF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59"/>
    <w:rsid w:val="00034D68"/>
    <w:rsid w:val="001460C1"/>
    <w:rsid w:val="00195F87"/>
    <w:rsid w:val="00227121"/>
    <w:rsid w:val="002D1759"/>
    <w:rsid w:val="002D4625"/>
    <w:rsid w:val="00373796"/>
    <w:rsid w:val="003F7DF8"/>
    <w:rsid w:val="004914E8"/>
    <w:rsid w:val="004A5921"/>
    <w:rsid w:val="005716E2"/>
    <w:rsid w:val="005C6FEE"/>
    <w:rsid w:val="006541BB"/>
    <w:rsid w:val="00741459"/>
    <w:rsid w:val="00756BA6"/>
    <w:rsid w:val="007744AA"/>
    <w:rsid w:val="007F1164"/>
    <w:rsid w:val="007F426D"/>
    <w:rsid w:val="0088273A"/>
    <w:rsid w:val="00921F29"/>
    <w:rsid w:val="00BE73E4"/>
    <w:rsid w:val="00C53AEF"/>
    <w:rsid w:val="00D81529"/>
    <w:rsid w:val="00E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497E"/>
  <w15:chartTrackingRefBased/>
  <w15:docId w15:val="{2DBFD8CA-D450-4EA6-B8B0-E8F1B818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Станислав Михайлович</dc:creator>
  <cp:keywords/>
  <dc:description/>
  <cp:lastModifiedBy>Коршунова Оксана Николаевна</cp:lastModifiedBy>
  <cp:revision>15</cp:revision>
  <cp:lastPrinted>2017-12-04T16:06:00Z</cp:lastPrinted>
  <dcterms:created xsi:type="dcterms:W3CDTF">2017-11-21T06:42:00Z</dcterms:created>
  <dcterms:modified xsi:type="dcterms:W3CDTF">2017-12-05T11:35:00Z</dcterms:modified>
</cp:coreProperties>
</file>